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AA" w:rsidRDefault="00D51EAA" w:rsidP="00D51EAA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EAA" w:rsidRPr="00D51EAA" w:rsidRDefault="00D51EAA" w:rsidP="00D51E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AA">
        <w:rPr>
          <w:rFonts w:ascii="Times New Roman" w:hAnsi="Times New Roman" w:cs="Times New Roman"/>
          <w:b/>
          <w:sz w:val="28"/>
          <w:szCs w:val="28"/>
        </w:rPr>
        <w:t>КРАСНОЯРСКИЙ КРАЙ</w:t>
      </w:r>
    </w:p>
    <w:p w:rsidR="00D51EAA" w:rsidRPr="00D51EAA" w:rsidRDefault="00D51EAA" w:rsidP="00D51E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AA">
        <w:rPr>
          <w:rFonts w:ascii="Times New Roman" w:hAnsi="Times New Roman" w:cs="Times New Roman"/>
          <w:b/>
          <w:sz w:val="28"/>
          <w:szCs w:val="28"/>
        </w:rPr>
        <w:t>АЧИНСКИЙ   РАЙОН</w:t>
      </w:r>
    </w:p>
    <w:p w:rsidR="00D51EAA" w:rsidRPr="00D51EAA" w:rsidRDefault="00D51EAA" w:rsidP="00D51E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AA">
        <w:rPr>
          <w:rFonts w:ascii="Times New Roman" w:hAnsi="Times New Roman" w:cs="Times New Roman"/>
          <w:b/>
          <w:sz w:val="28"/>
          <w:szCs w:val="28"/>
        </w:rPr>
        <w:t>МАЛИНОВСКИЙ СЕЛЬСКИЙ СОВЕТ ДЕПУТАТОВ</w:t>
      </w:r>
    </w:p>
    <w:p w:rsidR="00D51EAA" w:rsidRPr="00D51EAA" w:rsidRDefault="00D51EAA" w:rsidP="00D51EAA">
      <w:pPr>
        <w:spacing w:after="0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EAA" w:rsidRPr="00D51EAA" w:rsidRDefault="00D51EAA" w:rsidP="00D51EAA">
      <w:pPr>
        <w:ind w:right="-1" w:firstLine="709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51EAA">
        <w:rPr>
          <w:rFonts w:ascii="Times New Roman" w:hAnsi="Times New Roman" w:cs="Times New Roman"/>
          <w:b/>
          <w:sz w:val="48"/>
          <w:szCs w:val="48"/>
        </w:rPr>
        <w:t>Р Е Ш Е Н И Е</w:t>
      </w:r>
    </w:p>
    <w:p w:rsidR="00D51EAA" w:rsidRPr="00156602" w:rsidRDefault="00156602" w:rsidP="00D51EAA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</w:rPr>
      </w:pPr>
      <w:r w:rsidRPr="00156602">
        <w:rPr>
          <w:rFonts w:ascii="Times New Roman" w:hAnsi="Times New Roman" w:cs="Times New Roman"/>
          <w:b/>
          <w:sz w:val="24"/>
          <w:szCs w:val="24"/>
        </w:rPr>
        <w:t>24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.</w:t>
      </w:r>
      <w:r w:rsidRPr="00156602">
        <w:rPr>
          <w:rFonts w:ascii="Times New Roman" w:hAnsi="Times New Roman" w:cs="Times New Roman"/>
          <w:b/>
          <w:sz w:val="24"/>
          <w:szCs w:val="24"/>
        </w:rPr>
        <w:t>12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.2017                                               п. Малиновка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ab/>
        <w:t xml:space="preserve">         № </w:t>
      </w:r>
      <w:r w:rsidRPr="00156602">
        <w:rPr>
          <w:rFonts w:ascii="Times New Roman" w:hAnsi="Times New Roman" w:cs="Times New Roman"/>
          <w:b/>
          <w:sz w:val="24"/>
          <w:szCs w:val="24"/>
        </w:rPr>
        <w:t>25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-</w:t>
      </w:r>
      <w:r w:rsidRPr="00156602">
        <w:rPr>
          <w:rFonts w:ascii="Times New Roman" w:hAnsi="Times New Roman" w:cs="Times New Roman"/>
          <w:b/>
          <w:sz w:val="24"/>
          <w:szCs w:val="24"/>
        </w:rPr>
        <w:t>113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Р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сельского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Совета депутатов от 24.06.2011 № 20-56Р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«О формирования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расходов на оплату труда депутатов, выборных должностных лиц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Малиновского сельсовета,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осуществляющих свои полномочия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на постоянной основе,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и муниципальных служащих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 w:rsidRPr="00D51EAA">
        <w:rPr>
          <w:rFonts w:ascii="Times New Roman" w:hAnsi="Times New Roman" w:cs="Times New Roman"/>
          <w:b/>
          <w:bCs/>
          <w:sz w:val="24"/>
        </w:rPr>
        <w:t>Малиновского сельсовета»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</w:p>
    <w:p w:rsidR="00D51EAA" w:rsidRPr="00D51EAA" w:rsidRDefault="00D51EAA" w:rsidP="00D51E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0C4">
        <w:rPr>
          <w:rFonts w:ascii="Times New Roman" w:hAnsi="Times New Roman" w:cs="Times New Roman"/>
        </w:rPr>
        <w:t xml:space="preserve">       </w:t>
      </w:r>
      <w:r w:rsidR="00ED60C4" w:rsidRPr="00ED60C4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основными подходами к формированию бюджета и межбюджетных отношений в Красноярском крае на 2018 год и плановый период 2019-2020 годов, на основании письма министерства финансов Красноярского края от 02.11.2017г №14-11/7362 «О подходах по повышению труда работников бюджетной сферы в 2018 году»,  </w:t>
      </w:r>
      <w:r w:rsidRPr="00ED60C4">
        <w:rPr>
          <w:rFonts w:ascii="Times New Roman" w:hAnsi="Times New Roman" w:cs="Times New Roman"/>
          <w:sz w:val="24"/>
          <w:szCs w:val="24"/>
        </w:rPr>
        <w:t xml:space="preserve"> руководствуясь статьями 20,</w:t>
      </w:r>
      <w:r w:rsidR="00ED60C4" w:rsidRPr="00ED60C4">
        <w:rPr>
          <w:rFonts w:ascii="Times New Roman" w:hAnsi="Times New Roman" w:cs="Times New Roman"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sz w:val="24"/>
          <w:szCs w:val="24"/>
        </w:rPr>
        <w:t>24 Устава Малиновского</w:t>
      </w:r>
      <w:r w:rsidRPr="00D51EAA">
        <w:rPr>
          <w:rFonts w:ascii="Times New Roman" w:hAnsi="Times New Roman" w:cs="Times New Roman"/>
          <w:sz w:val="24"/>
          <w:szCs w:val="24"/>
        </w:rPr>
        <w:t xml:space="preserve"> сельского Совета депутатов,  Малиновский сельский Совет депутатов </w:t>
      </w:r>
      <w:r w:rsidRPr="00D51EAA">
        <w:rPr>
          <w:rFonts w:ascii="Times New Roman" w:hAnsi="Times New Roman" w:cs="Times New Roman"/>
          <w:b/>
          <w:sz w:val="24"/>
          <w:szCs w:val="24"/>
        </w:rPr>
        <w:t xml:space="preserve">РЕШИЛ:  </w:t>
      </w:r>
    </w:p>
    <w:p w:rsidR="00ED60C4" w:rsidRPr="00ED60C4" w:rsidRDefault="00D51EAA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C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D60C4" w:rsidRPr="00ED60C4">
        <w:rPr>
          <w:rFonts w:ascii="Times New Roman" w:hAnsi="Times New Roman" w:cs="Times New Roman"/>
          <w:b/>
          <w:sz w:val="24"/>
          <w:szCs w:val="24"/>
        </w:rPr>
        <w:t>1.</w:t>
      </w:r>
      <w:r w:rsidR="00ED60C4" w:rsidRPr="00ED60C4">
        <w:rPr>
          <w:rFonts w:ascii="Times New Roman" w:hAnsi="Times New Roman" w:cs="Times New Roman"/>
          <w:sz w:val="24"/>
          <w:szCs w:val="24"/>
        </w:rPr>
        <w:t xml:space="preserve"> Внести в решение Малиновского сельского Совета депутатов от 24.06.2011 года №20-56Р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 (далее – решение) следующие изменения: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D60C4">
        <w:rPr>
          <w:rFonts w:ascii="Times New Roman" w:hAnsi="Times New Roman" w:cs="Times New Roman"/>
          <w:b/>
          <w:sz w:val="24"/>
          <w:szCs w:val="24"/>
        </w:rPr>
        <w:t>1.1.</w:t>
      </w:r>
      <w:r w:rsidRPr="00ED60C4">
        <w:rPr>
          <w:rFonts w:ascii="Times New Roman" w:hAnsi="Times New Roman" w:cs="Times New Roman"/>
          <w:sz w:val="24"/>
          <w:szCs w:val="24"/>
        </w:rPr>
        <w:t xml:space="preserve"> в приложении 2 «Положение об установлении размеров оплаты труда депутатов,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60C4">
        <w:rPr>
          <w:rFonts w:ascii="Times New Roman" w:hAnsi="Times New Roman" w:cs="Times New Roman"/>
          <w:sz w:val="24"/>
          <w:szCs w:val="24"/>
        </w:rPr>
        <w:t>выборных должностных лиц Малиновского сельсовета, осуществляющих свои полномочия на постоянной основе»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bCs/>
          <w:sz w:val="24"/>
          <w:szCs w:val="24"/>
        </w:rPr>
        <w:t>таблицу в пункте 2 изложить в следующей редакции: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34"/>
      </w:tblGrid>
      <w:tr w:rsidR="00ED60C4" w:rsidRPr="00ED60C4" w:rsidTr="0065420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Размер денежного вознаграждения, </w:t>
            </w:r>
          </w:p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руб. в месяц &lt;*&gt;</w:t>
            </w:r>
          </w:p>
        </w:tc>
      </w:tr>
      <w:tr w:rsidR="00ED60C4" w:rsidRPr="00ED60C4" w:rsidTr="0065420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3E2ECC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  <w:r w:rsidR="003E2E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D60C4" w:rsidRPr="00ED60C4" w:rsidTr="0065420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10129,0</w:t>
            </w:r>
          </w:p>
        </w:tc>
      </w:tr>
    </w:tbl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D60C4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ED60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sz w:val="24"/>
          <w:szCs w:val="24"/>
        </w:rPr>
        <w:t>в приложении 3 «Положение об установлении размеров оплаты труда муниципальных служащих Малиновского сельсовета» таблицу в пункте 3</w:t>
      </w:r>
      <w:r w:rsidRPr="00ED60C4"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редакции: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521"/>
        <w:gridCol w:w="2599"/>
      </w:tblGrid>
      <w:tr w:rsidR="00ED60C4" w:rsidRPr="00ED60C4" w:rsidTr="0065420E">
        <w:trPr>
          <w:trHeight w:val="4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Размер оклада,руб. &lt;*&gt;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3038,0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Обеспечивающие специалисты: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3038,0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2738,0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</w:tr>
    </w:tbl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0C4" w:rsidRPr="00ED60C4" w:rsidRDefault="00ED60C4" w:rsidP="00ED6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D60C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60C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C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D60C4">
        <w:rPr>
          <w:rFonts w:ascii="Times New Roman" w:hAnsi="Times New Roman" w:cs="Times New Roman"/>
          <w:b/>
          <w:sz w:val="24"/>
          <w:szCs w:val="24"/>
        </w:rPr>
        <w:t>3</w:t>
      </w:r>
      <w:r w:rsidRPr="00ED60C4">
        <w:rPr>
          <w:rFonts w:ascii="Times New Roman" w:hAnsi="Times New Roman" w:cs="Times New Roman"/>
          <w:sz w:val="24"/>
          <w:szCs w:val="24"/>
        </w:rPr>
        <w:t xml:space="preserve">. </w:t>
      </w:r>
      <w:r w:rsidR="00156602" w:rsidRPr="00156602">
        <w:rPr>
          <w:rFonts w:ascii="Times New Roman" w:hAnsi="Times New Roman" w:cs="Times New Roman"/>
          <w:sz w:val="24"/>
          <w:szCs w:val="24"/>
        </w:rPr>
        <w:t>Решение вступает в силу в день, следующий за днем его официального опубликования в информационном  бюллетене «Малиновский вестник»</w:t>
      </w:r>
      <w:r w:rsidR="00156602">
        <w:rPr>
          <w:rFonts w:ascii="Times New Roman" w:hAnsi="Times New Roman" w:cs="Times New Roman"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sz w:val="24"/>
          <w:szCs w:val="24"/>
        </w:rPr>
        <w:t>и применятся к правоотношениям, возникшим с 01 января 2018 года.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EAA" w:rsidRPr="00D51EAA" w:rsidRDefault="00D51EAA" w:rsidP="00ED60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EAA">
        <w:rPr>
          <w:rFonts w:ascii="Times New Roman" w:hAnsi="Times New Roman" w:cs="Times New Roman"/>
          <w:sz w:val="24"/>
          <w:szCs w:val="24"/>
        </w:rPr>
        <w:t>Председатель Малиновского                                                                      Глава Малиновского</w:t>
      </w:r>
    </w:p>
    <w:p w:rsidR="00D51EAA" w:rsidRPr="00D51EAA" w:rsidRDefault="00D51EAA" w:rsidP="00D51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EAA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EAA">
        <w:rPr>
          <w:rFonts w:ascii="Times New Roman" w:hAnsi="Times New Roman" w:cs="Times New Roman"/>
          <w:sz w:val="24"/>
          <w:szCs w:val="24"/>
        </w:rPr>
        <w:t xml:space="preserve">        сельсовета </w:t>
      </w:r>
    </w:p>
    <w:p w:rsidR="00D51EAA" w:rsidRPr="00D51EAA" w:rsidRDefault="00D51EAA" w:rsidP="00D51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1EAA" w:rsidRPr="00D51EAA" w:rsidRDefault="00D51EAA" w:rsidP="00D51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Pr="00D51EAA">
        <w:rPr>
          <w:rFonts w:ascii="Times New Roman" w:hAnsi="Times New Roman" w:cs="Times New Roman"/>
          <w:sz w:val="24"/>
          <w:szCs w:val="24"/>
        </w:rPr>
        <w:t>О.Ф.Лейман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</w:t>
      </w:r>
      <w:r w:rsidRPr="00D51EAA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</w:rPr>
        <w:t>А.А.Баркунов</w:t>
      </w:r>
    </w:p>
    <w:p w:rsidR="00D51EAA" w:rsidRPr="00F92055" w:rsidRDefault="00D51EAA" w:rsidP="00D51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«___»__________2017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«___»__________2017 г.</w:t>
      </w:r>
    </w:p>
    <w:p w:rsidR="00921F67" w:rsidRDefault="00921F67" w:rsidP="00D51EAA">
      <w:pPr>
        <w:spacing w:after="0"/>
        <w:rPr>
          <w:sz w:val="24"/>
          <w:szCs w:val="24"/>
        </w:rPr>
      </w:pPr>
    </w:p>
    <w:p w:rsidR="00050A2C" w:rsidRDefault="00050A2C" w:rsidP="00D51EAA">
      <w:pPr>
        <w:spacing w:after="0"/>
        <w:rPr>
          <w:sz w:val="24"/>
          <w:szCs w:val="24"/>
        </w:rPr>
      </w:pPr>
    </w:p>
    <w:sectPr w:rsidR="00050A2C" w:rsidSect="003F2C86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7E2" w:rsidRDefault="00E557E2" w:rsidP="00ED60C4">
      <w:pPr>
        <w:spacing w:after="0" w:line="240" w:lineRule="auto"/>
      </w:pPr>
      <w:r>
        <w:separator/>
      </w:r>
    </w:p>
  </w:endnote>
  <w:endnote w:type="continuationSeparator" w:id="1">
    <w:p w:rsidR="00E557E2" w:rsidRDefault="00E557E2" w:rsidP="00ED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7E2" w:rsidRDefault="00E557E2" w:rsidP="00ED60C4">
      <w:pPr>
        <w:spacing w:after="0" w:line="240" w:lineRule="auto"/>
      </w:pPr>
      <w:r>
        <w:separator/>
      </w:r>
    </w:p>
  </w:footnote>
  <w:footnote w:type="continuationSeparator" w:id="1">
    <w:p w:rsidR="00E557E2" w:rsidRDefault="00E557E2" w:rsidP="00ED6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1EAA"/>
    <w:rsid w:val="00050A2C"/>
    <w:rsid w:val="00156602"/>
    <w:rsid w:val="001B07C3"/>
    <w:rsid w:val="00384F0A"/>
    <w:rsid w:val="003E1B5B"/>
    <w:rsid w:val="003E2ECC"/>
    <w:rsid w:val="00447A6C"/>
    <w:rsid w:val="00921F67"/>
    <w:rsid w:val="00A40E4F"/>
    <w:rsid w:val="00A71633"/>
    <w:rsid w:val="00AE4964"/>
    <w:rsid w:val="00B64DF2"/>
    <w:rsid w:val="00D51EAA"/>
    <w:rsid w:val="00DF7FCB"/>
    <w:rsid w:val="00E557E2"/>
    <w:rsid w:val="00ED60C4"/>
    <w:rsid w:val="00FE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51E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E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50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D6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60C4"/>
  </w:style>
  <w:style w:type="paragraph" w:styleId="a8">
    <w:name w:val="footer"/>
    <w:basedOn w:val="a"/>
    <w:link w:val="a9"/>
    <w:uiPriority w:val="99"/>
    <w:semiHidden/>
    <w:unhideWhenUsed/>
    <w:rsid w:val="00ED6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60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13</cp:revision>
  <cp:lastPrinted>2017-12-25T04:01:00Z</cp:lastPrinted>
  <dcterms:created xsi:type="dcterms:W3CDTF">2017-06-26T07:27:00Z</dcterms:created>
  <dcterms:modified xsi:type="dcterms:W3CDTF">2017-12-25T04:01:00Z</dcterms:modified>
</cp:coreProperties>
</file>